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52" w:rsidRDefault="00393EC3" w:rsidP="00393EC3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03CFB">
        <w:rPr>
          <w:rFonts w:asciiTheme="majorBidi" w:hAnsiTheme="majorBidi" w:cstheme="majorBidi" w:hint="cs"/>
          <w:b/>
          <w:bCs/>
          <w:sz w:val="40"/>
          <w:szCs w:val="40"/>
          <w:cs/>
        </w:rPr>
        <w:t>รายชื่อสถานประกอบการที่นักเรีย</w:t>
      </w:r>
      <w:r w:rsidR="00D3408E">
        <w:rPr>
          <w:rFonts w:asciiTheme="majorBidi" w:hAnsiTheme="majorBidi" w:cstheme="majorBidi" w:hint="cs"/>
          <w:b/>
          <w:bCs/>
          <w:sz w:val="40"/>
          <w:szCs w:val="40"/>
          <w:cs/>
        </w:rPr>
        <w:t>นออกฝึกงาน  ปี  2561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</w:p>
    <w:p w:rsidR="00393EC3" w:rsidRPr="00164BDC" w:rsidRDefault="00154A4D" w:rsidP="00393EC3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ระดับ  ปวช</w:t>
      </w:r>
      <w:r w:rsidR="00393EC3" w:rsidRPr="00B03CFB">
        <w:rPr>
          <w:rFonts w:asciiTheme="majorBidi" w:hAnsiTheme="majorBidi" w:cstheme="majorBidi" w:hint="cs"/>
          <w:b/>
          <w:bCs/>
          <w:sz w:val="40"/>
          <w:szCs w:val="40"/>
          <w:cs/>
        </w:rPr>
        <w:t>.</w:t>
      </w:r>
      <w:r>
        <w:rPr>
          <w:rFonts w:asciiTheme="majorBidi" w:hAnsiTheme="majorBidi" w:cstheme="majorBidi"/>
          <w:b/>
          <w:bCs/>
          <w:sz w:val="40"/>
          <w:szCs w:val="40"/>
        </w:rPr>
        <w:t>3</w:t>
      </w:r>
      <w:r w:rsidR="00164B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64BDC">
        <w:rPr>
          <w:rFonts w:asciiTheme="majorBidi" w:hAnsiTheme="majorBidi" w:cstheme="majorBidi" w:hint="cs"/>
          <w:b/>
          <w:bCs/>
          <w:sz w:val="40"/>
          <w:szCs w:val="40"/>
          <w:cs/>
        </w:rPr>
        <w:t>สาขาการบัญชี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706"/>
        <w:gridCol w:w="4789"/>
        <w:gridCol w:w="1913"/>
        <w:gridCol w:w="1914"/>
      </w:tblGrid>
      <w:tr w:rsidR="00B9259B" w:rsidTr="00B9259B">
        <w:tc>
          <w:tcPr>
            <w:tcW w:w="706" w:type="dxa"/>
            <w:vMerge w:val="restart"/>
            <w:vAlign w:val="center"/>
          </w:tcPr>
          <w:p w:rsidR="00B9259B" w:rsidRPr="00957CCA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89" w:type="dxa"/>
            <w:vMerge w:val="restart"/>
            <w:vAlign w:val="center"/>
          </w:tcPr>
          <w:p w:rsidR="00B9259B" w:rsidRPr="00957CCA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827" w:type="dxa"/>
            <w:gridSpan w:val="2"/>
          </w:tcPr>
          <w:p w:rsidR="00B9259B" w:rsidRPr="00957CCA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จำนวนผู้เรียนที่ได้รับความร่วมมือ</w:t>
            </w:r>
          </w:p>
        </w:tc>
      </w:tr>
      <w:tr w:rsidR="00B9259B" w:rsidTr="00957277">
        <w:tc>
          <w:tcPr>
            <w:tcW w:w="706" w:type="dxa"/>
            <w:vMerge/>
            <w:vAlign w:val="center"/>
          </w:tcPr>
          <w:p w:rsidR="00B9259B" w:rsidRPr="00957CCA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789" w:type="dxa"/>
            <w:vMerge/>
            <w:vAlign w:val="center"/>
          </w:tcPr>
          <w:p w:rsidR="00B9259B" w:rsidRPr="00957CCA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</w:tcPr>
          <w:p w:rsidR="00B9259B" w:rsidRPr="00B9259B" w:rsidRDefault="00B9259B" w:rsidP="00115365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การฝึกประสบ การณ์ทักษะวิชาชีพ(คน)</w:t>
            </w:r>
          </w:p>
        </w:tc>
        <w:tc>
          <w:tcPr>
            <w:tcW w:w="1914" w:type="dxa"/>
          </w:tcPr>
          <w:p w:rsidR="00B9259B" w:rsidRDefault="00B9259B" w:rsidP="00115365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การศึกษาดูงานของผู้เรียน</w:t>
            </w:r>
          </w:p>
          <w:p w:rsidR="00B9259B" w:rsidRPr="00B9259B" w:rsidRDefault="00B9259B" w:rsidP="00115365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โรงแรม  หรรษาเจบี</w:t>
            </w:r>
          </w:p>
        </w:tc>
        <w:tc>
          <w:tcPr>
            <w:tcW w:w="1913" w:type="dxa"/>
          </w:tcPr>
          <w:p w:rsidR="00B9259B" w:rsidRPr="00FB1223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สำนักงานเทศบาลนครหาดใหญ่</w:t>
            </w:r>
          </w:p>
        </w:tc>
        <w:tc>
          <w:tcPr>
            <w:tcW w:w="1913" w:type="dxa"/>
          </w:tcPr>
          <w:p w:rsidR="00B9259B" w:rsidRPr="00FB1223" w:rsidRDefault="000C78B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ธนาคารเพื่อการเกษตรและสหกรณ์การเกษตร (สาขาหาดใหญ่ใน)</w:t>
            </w:r>
          </w:p>
        </w:tc>
        <w:tc>
          <w:tcPr>
            <w:tcW w:w="1913" w:type="dxa"/>
          </w:tcPr>
          <w:p w:rsidR="00B9259B" w:rsidRPr="00FB1223" w:rsidRDefault="000C78B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บริษัทหาดใหญ่กลการอุตสาหกรรม  จำกัด</w:t>
            </w:r>
          </w:p>
        </w:tc>
        <w:tc>
          <w:tcPr>
            <w:tcW w:w="1913" w:type="dxa"/>
          </w:tcPr>
          <w:p w:rsidR="00B9259B" w:rsidRPr="00FB1223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ธนาคารออมสิน  สาขาศรีภูวนารถ</w:t>
            </w:r>
          </w:p>
        </w:tc>
        <w:tc>
          <w:tcPr>
            <w:tcW w:w="1913" w:type="dxa"/>
          </w:tcPr>
          <w:p w:rsidR="00B9259B" w:rsidRPr="00FB1223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การไฟฟ้าส่วนภูมิภาค</w:t>
            </w:r>
          </w:p>
        </w:tc>
        <w:tc>
          <w:tcPr>
            <w:tcW w:w="1913" w:type="dxa"/>
          </w:tcPr>
          <w:p w:rsidR="00B9259B" w:rsidRPr="00FB1223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 xml:space="preserve">บริษัท ส.พลรัตน์ ออโต้ </w:t>
            </w:r>
            <w:proofErr w:type="spellStart"/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เวิลด์</w:t>
            </w:r>
            <w:proofErr w:type="spellEnd"/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 xml:space="preserve"> พาร์ท จำกัด</w:t>
            </w:r>
          </w:p>
        </w:tc>
        <w:tc>
          <w:tcPr>
            <w:tcW w:w="1913" w:type="dxa"/>
          </w:tcPr>
          <w:p w:rsidR="00B9259B" w:rsidRPr="003A3749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เทศบาลตำบลน้ำน้อย</w:t>
            </w:r>
          </w:p>
        </w:tc>
        <w:tc>
          <w:tcPr>
            <w:tcW w:w="1913" w:type="dxa"/>
          </w:tcPr>
          <w:p w:rsidR="00B9259B" w:rsidRPr="00FB1223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  <w:tc>
          <w:tcPr>
            <w:tcW w:w="1913" w:type="dxa"/>
          </w:tcPr>
          <w:p w:rsidR="00B9259B" w:rsidRPr="003A3749" w:rsidRDefault="000C78B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 xml:space="preserve">มณฑลทหารบกที่  </w:t>
            </w:r>
            <w:r w:rsidRPr="002C63C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13" w:type="dxa"/>
          </w:tcPr>
          <w:p w:rsidR="00B9259B" w:rsidRPr="00D96087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สถานีตำรว</w:t>
            </w:r>
            <w:r>
              <w:rPr>
                <w:rFonts w:asciiTheme="majorBidi" w:hAnsiTheme="majorBidi" w:cs="Angsana New" w:hint="cs"/>
                <w:color w:val="000000"/>
                <w:sz w:val="32"/>
                <w:szCs w:val="32"/>
                <w:cs/>
              </w:rPr>
              <w:t>จ</w:t>
            </w: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ภูธรคอหงส์</w:t>
            </w:r>
          </w:p>
        </w:tc>
        <w:tc>
          <w:tcPr>
            <w:tcW w:w="1913" w:type="dxa"/>
          </w:tcPr>
          <w:p w:rsidR="00B9259B" w:rsidRPr="00FB1223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4789" w:type="dxa"/>
            <w:vAlign w:val="bottom"/>
          </w:tcPr>
          <w:p w:rsidR="00B9259B" w:rsidRPr="00FB1223" w:rsidRDefault="002C63C8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2C63C8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สหกรณ์การเกษตรควนเนียง จำกัด</w:t>
            </w:r>
          </w:p>
        </w:tc>
        <w:tc>
          <w:tcPr>
            <w:tcW w:w="1913" w:type="dxa"/>
          </w:tcPr>
          <w:p w:rsidR="00B9259B" w:rsidRPr="00FB1223" w:rsidRDefault="002C63C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4789" w:type="dxa"/>
            <w:vAlign w:val="bottom"/>
          </w:tcPr>
          <w:p w:rsidR="00B9259B" w:rsidRPr="00FB1223" w:rsidRDefault="003940DB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วิทยาลัยเทคโนโลยี</w:t>
            </w:r>
            <w:r w:rsidR="000C78B8"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อุดมศึกษาพณิชยการ</w:t>
            </w:r>
          </w:p>
        </w:tc>
        <w:tc>
          <w:tcPr>
            <w:tcW w:w="1913" w:type="dxa"/>
          </w:tcPr>
          <w:p w:rsidR="00B9259B" w:rsidRPr="00FB1223" w:rsidRDefault="000C78B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B1223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4789" w:type="dxa"/>
            <w:vAlign w:val="bottom"/>
          </w:tcPr>
          <w:p w:rsidR="00B9259B" w:rsidRPr="00FB1223" w:rsidRDefault="000C78B8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ระงับชั่วคราว  </w:t>
            </w:r>
          </w:p>
        </w:tc>
        <w:tc>
          <w:tcPr>
            <w:tcW w:w="1913" w:type="dxa"/>
          </w:tcPr>
          <w:p w:rsidR="00B9259B" w:rsidRPr="00FB1223" w:rsidRDefault="000C78B8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B9259B" w:rsidP="00A85901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789" w:type="dxa"/>
            <w:vAlign w:val="bottom"/>
          </w:tcPr>
          <w:p w:rsidR="00B9259B" w:rsidRPr="00A85901" w:rsidRDefault="00B9259B" w:rsidP="00A8590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</w:tcPr>
          <w:p w:rsidR="00B9259B" w:rsidRPr="00A85901" w:rsidRDefault="000C78B8" w:rsidP="007A130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A85901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789" w:type="dxa"/>
            <w:vAlign w:val="bottom"/>
          </w:tcPr>
          <w:p w:rsidR="00B9259B" w:rsidRPr="00FB1223" w:rsidRDefault="00670FED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สหกรณ์เครดิตยูเนียน  คอหงส์จำกัด สาขาครองเตย</w:t>
            </w:r>
          </w:p>
        </w:tc>
        <w:tc>
          <w:tcPr>
            <w:tcW w:w="1913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A85901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4789" w:type="dxa"/>
            <w:vAlign w:val="bottom"/>
          </w:tcPr>
          <w:p w:rsidR="00B9259B" w:rsidRPr="00FB1223" w:rsidRDefault="00670FED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ที่ว่าการอำเภอควนเนียง</w:t>
            </w:r>
          </w:p>
        </w:tc>
        <w:tc>
          <w:tcPr>
            <w:tcW w:w="1913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A85901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789" w:type="dxa"/>
            <w:vAlign w:val="bottom"/>
          </w:tcPr>
          <w:p w:rsidR="00B9259B" w:rsidRPr="00FB1223" w:rsidRDefault="00670FED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สำนักงานเทศบาลตำบลควนเนียง</w:t>
            </w:r>
          </w:p>
        </w:tc>
        <w:tc>
          <w:tcPr>
            <w:tcW w:w="1913" w:type="dxa"/>
          </w:tcPr>
          <w:p w:rsidR="00B9259B" w:rsidRPr="00B45149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C4089E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A85901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4789" w:type="dxa"/>
            <w:vAlign w:val="bottom"/>
          </w:tcPr>
          <w:p w:rsidR="00B9259B" w:rsidRPr="00FB1223" w:rsidRDefault="00670FED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ส่งแสงการบัญชี</w:t>
            </w:r>
          </w:p>
        </w:tc>
        <w:tc>
          <w:tcPr>
            <w:tcW w:w="1913" w:type="dxa"/>
          </w:tcPr>
          <w:p w:rsidR="00B9259B" w:rsidRPr="00E75B4C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A85901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4789" w:type="dxa"/>
            <w:vAlign w:val="bottom"/>
          </w:tcPr>
          <w:p w:rsidR="00B9259B" w:rsidRPr="00194E2B" w:rsidRDefault="00670FED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gramStart"/>
            <w:r w:rsidRPr="00670FE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Ban  Suzuki</w:t>
            </w:r>
            <w:proofErr w:type="gramEnd"/>
            <w:r w:rsidRPr="00670FED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(</w:t>
            </w:r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ซูซูกิ</w:t>
            </w:r>
            <w:proofErr w:type="spellEnd"/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13" w:type="dxa"/>
          </w:tcPr>
          <w:p w:rsidR="00B9259B" w:rsidRPr="00E75B4C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A85901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</w:tc>
        <w:tc>
          <w:tcPr>
            <w:tcW w:w="4789" w:type="dxa"/>
            <w:vAlign w:val="bottom"/>
          </w:tcPr>
          <w:p w:rsidR="00B9259B" w:rsidRPr="00FB1223" w:rsidRDefault="00670FED">
            <w:pP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กองอาคารสถานที่ สำนักงานอธิการบดี ม.สงขลานครินทร์</w:t>
            </w:r>
          </w:p>
        </w:tc>
        <w:tc>
          <w:tcPr>
            <w:tcW w:w="1913" w:type="dxa"/>
          </w:tcPr>
          <w:p w:rsidR="00B9259B" w:rsidRPr="00FB1223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9259B" w:rsidTr="00B9259B">
        <w:tc>
          <w:tcPr>
            <w:tcW w:w="706" w:type="dxa"/>
          </w:tcPr>
          <w:p w:rsidR="00B9259B" w:rsidRPr="00FB1223" w:rsidRDefault="00A85901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4789" w:type="dxa"/>
            <w:vAlign w:val="bottom"/>
          </w:tcPr>
          <w:p w:rsidR="00B9259B" w:rsidRPr="00FB1223" w:rsidRDefault="00670FED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670FED">
              <w:rPr>
                <w:rFonts w:asciiTheme="majorBidi" w:hAnsiTheme="majorBidi" w:cs="Angsana New"/>
                <w:color w:val="000000"/>
                <w:sz w:val="32"/>
                <w:szCs w:val="32"/>
                <w:cs/>
              </w:rPr>
              <w:t>ศูนย์การศึกษานอกระบบและการศึกษาตามอัธยาศัย อ.รัตภูมิ</w:t>
            </w:r>
          </w:p>
        </w:tc>
        <w:tc>
          <w:tcPr>
            <w:tcW w:w="1913" w:type="dxa"/>
          </w:tcPr>
          <w:p w:rsidR="00B9259B" w:rsidRPr="00E75B4C" w:rsidRDefault="00B9259B" w:rsidP="007A130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4" w:type="dxa"/>
          </w:tcPr>
          <w:p w:rsidR="00B9259B" w:rsidRPr="00FB1223" w:rsidRDefault="00B9259B" w:rsidP="007A13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C33AE" w:rsidRPr="00B03CFB" w:rsidRDefault="00BC33AE" w:rsidP="00BC33AE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รายชื่อสถานประกอบการที่นักศึกษาออกฝึกงาน  ปี  2561</w:t>
      </w:r>
      <w:r w:rsidRPr="00B03CF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ระดับ  ปวส.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789"/>
        <w:gridCol w:w="949"/>
        <w:gridCol w:w="949"/>
        <w:gridCol w:w="1849"/>
      </w:tblGrid>
      <w:tr w:rsidR="00BC33AE" w:rsidTr="003E11DC">
        <w:tc>
          <w:tcPr>
            <w:tcW w:w="706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89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949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49" w:type="dxa"/>
          </w:tcPr>
          <w:p w:rsidR="00BC33AE" w:rsidRPr="00957CCA" w:rsidRDefault="00BC33AE" w:rsidP="003E11DC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849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ไปรษณีย์ไทย  สาขา  ศรีภูวนารถ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ไปรษณีย์ไทย  สาขา  ควนลัง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ที่ทำการไปรษณีย์นาหม่อม 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บริษัทถวิลมอเตอร์หาดใหญ่ 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 มหาชัยขนส่งภาคใต้ 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โรงพยาบาลหาดใหญ่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โรงเรียนสอนขับรถ  หาดใหญ่ คา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เทรนเนอร์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MK.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.1/3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งานเวชนิทัศน์และการจัดประชุม คณะแพทย์ศาสตร์ มอ.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MK.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.1/3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ฟุก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เทียน กรุ๊ป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ร้านทวีศักดิ์อะไหล่ยนต์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ธนาคารกรุงไทย  สาขานิพัทธ์อุทิศ 2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มณทลทหารบกที่ 42  ค่าเสนาณรงค์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สำนักงานสรรพากรพื้นที่สาขาหาดใหญ่ 2 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MK.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.1/3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การไฟฟ้าส่วนภูมิภาคพังลา 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ธนาคารออมสิน  สาขาศรีภูวนารถ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กองบำรุงทางเขตหาดใหญ่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กองคลัง สำนักงานอธิบดี มอ.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บริษัทซับนิสามัคคีประกันภัย จำกัด (มหาชน))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โคออพเพอเรท แอคเค้าติ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สหกรณ์การเกษตรนาหม่อม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เทศบาลเมืองคลองแห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MK.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.1/3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สำนักงานบัญชีหาดใหญ่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สหกรณ์เครดิตยูเนี่ยนคอหงส์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บริษัทเอเชียประกันภัย 1950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คอร์ปอเรชั่น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.1/2</w:t>
            </w:r>
          </w:p>
        </w:tc>
      </w:tr>
    </w:tbl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789"/>
        <w:gridCol w:w="949"/>
        <w:gridCol w:w="949"/>
        <w:gridCol w:w="1849"/>
      </w:tblGrid>
      <w:tr w:rsidR="00BC33AE" w:rsidTr="003E11DC">
        <w:tc>
          <w:tcPr>
            <w:tcW w:w="706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789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949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949" w:type="dxa"/>
          </w:tcPr>
          <w:p w:rsidR="00BC33AE" w:rsidRPr="00957CCA" w:rsidRDefault="00BC33AE" w:rsidP="003E11DC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849" w:type="dxa"/>
            <w:vAlign w:val="center"/>
          </w:tcPr>
          <w:p w:rsidR="00BC33AE" w:rsidRPr="00957CC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7C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33AE" w:rsidTr="003E11DC">
        <w:tc>
          <w:tcPr>
            <w:tcW w:w="706" w:type="dxa"/>
          </w:tcPr>
          <w:p w:rsidR="00BC33AE" w:rsidRPr="004B34B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 w:rsidRPr="004B34BD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26</w:t>
            </w:r>
          </w:p>
        </w:tc>
        <w:tc>
          <w:tcPr>
            <w:tcW w:w="4789" w:type="dxa"/>
          </w:tcPr>
          <w:p w:rsidR="00BC33AE" w:rsidRPr="004B34BD" w:rsidRDefault="00BC33AE" w:rsidP="003E11DC">
            <w:pPr>
              <w:pStyle w:val="a3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 w:rsidRPr="004B34BD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เทศบาลนครหาดใหญ่</w:t>
            </w:r>
          </w:p>
        </w:tc>
        <w:tc>
          <w:tcPr>
            <w:tcW w:w="949" w:type="dxa"/>
          </w:tcPr>
          <w:p w:rsidR="00BC33AE" w:rsidRPr="004B34B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 w:rsidRPr="004B34BD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CT.</w:t>
            </w:r>
          </w:p>
        </w:tc>
        <w:tc>
          <w:tcPr>
            <w:tcW w:w="949" w:type="dxa"/>
          </w:tcPr>
          <w:p w:rsidR="00BC33AE" w:rsidRPr="004B34B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 w:rsidRPr="004B34BD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BC33AE" w:rsidRPr="004B34BD" w:rsidRDefault="00BC33AE" w:rsidP="003E11DC">
            <w:pPr>
              <w:pStyle w:val="a3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proofErr w:type="spellStart"/>
            <w:r w:rsidRPr="004B34BD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สพ</w:t>
            </w:r>
            <w:proofErr w:type="spellEnd"/>
            <w:r w:rsidRPr="004B34BD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.1/2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สหกรณ์การเกษตรนาหม่อม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Pr="00381926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28</w:t>
            </w:r>
          </w:p>
        </w:tc>
        <w:tc>
          <w:tcPr>
            <w:tcW w:w="4789" w:type="dxa"/>
          </w:tcPr>
          <w:p w:rsidR="00BC33AE" w:rsidRPr="00381926" w:rsidRDefault="00BC33AE" w:rsidP="003E11DC">
            <w:pPr>
              <w:pStyle w:val="a3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การรถไฟแห่งประเทศ</w:t>
            </w:r>
            <w:r w:rsidRPr="0038192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ไทย(แขวงรถจักรหาดใหญ่)</w:t>
            </w:r>
          </w:p>
        </w:tc>
        <w:tc>
          <w:tcPr>
            <w:tcW w:w="949" w:type="dxa"/>
          </w:tcPr>
          <w:p w:rsidR="00BC33AE" w:rsidRPr="00381926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Pr="00381926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Pr="00381926" w:rsidRDefault="00BC33AE" w:rsidP="003E11DC">
            <w:pPr>
              <w:pStyle w:val="a3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สำนักงานเทศบาลเมืองกำแพงเพชร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ทีโอที จำกัด (สาขาสนามบินหาดใหญ่)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สำนักงานทนายความ  ภาสกร แก้วคง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ท่าอากาศยานหาดใหญ่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ไปรษณีย์ สาขา หาดใหญ่ใน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 เอ็น พี อิ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เล็คท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ริค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เช็นเต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อร์</w:t>
            </w:r>
          </w:p>
        </w:tc>
        <w:tc>
          <w:tcPr>
            <w:tcW w:w="949" w:type="dxa"/>
          </w:tcPr>
          <w:p w:rsidR="00BC33AE" w:rsidRPr="0007178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1/7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การไฟฟ้าส่วนภูมิภาคพังลา สาขาที่ 344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Pr="00381926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36</w:t>
            </w:r>
          </w:p>
        </w:tc>
        <w:tc>
          <w:tcPr>
            <w:tcW w:w="4789" w:type="dxa"/>
          </w:tcPr>
          <w:p w:rsidR="00BC33AE" w:rsidRPr="00381926" w:rsidRDefault="00BC33AE" w:rsidP="003E11DC">
            <w:pPr>
              <w:pStyle w:val="a3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381926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สถานีรถไฟชุมทางหาดใหญ่</w:t>
            </w:r>
          </w:p>
        </w:tc>
        <w:tc>
          <w:tcPr>
            <w:tcW w:w="949" w:type="dxa"/>
          </w:tcPr>
          <w:p w:rsidR="00BC33AE" w:rsidRPr="00381926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Pr="00381926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Pr="00381926" w:rsidRDefault="00BC33AE" w:rsidP="003E11DC">
            <w:pPr>
              <w:pStyle w:val="a3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8192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โทรศัพท์จังหวัดสงขลา บริษัท  ทีโอที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บริษัท สงวนพาณิชย์  เอวี จำกัด 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MK.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.1/3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ที่ว่าการอำเภอหาดใหญ่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บานาน่า  ไอที 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บริษัทหาดใหญ่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โฟร์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ซั่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นทราเวล จำกัด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กรมชลประทานที่ 16 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ห้างหุ้นส่วนจำกัด  โยธกาบัญชี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PNS  Tour</w:t>
            </w:r>
            <w:proofErr w:type="gramEnd"/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PNS  Tour</w:t>
            </w:r>
            <w:proofErr w:type="gramEnd"/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บริษัทแอกซ่าประกันภัย  จำกัด (มหาชน)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บริษัทหาดใหญ่สหมอ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อร์จำกัด สาขาลพบุรีราเมศว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แอล ทัวร์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สหชัย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เวลแอนด์เซอร์วิส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การไฟฟ้าส่วนภูมิภาคอำเภอหาดใหญ่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</w:tbl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789"/>
        <w:gridCol w:w="949"/>
        <w:gridCol w:w="949"/>
        <w:gridCol w:w="1849"/>
      </w:tblGrid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สำนักงานตรวจคนเข้าเมือง จังหวักสงขลา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  <w:tc>
          <w:tcPr>
            <w:tcW w:w="4789" w:type="dxa"/>
          </w:tcPr>
          <w:p w:rsidR="00BC33AE" w:rsidRPr="000D77F5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บริษัท พี วี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มอเตอร์ จำกัด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Ford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MK.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บริษัทแรพ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ติตี้ มอเตอร์ จำกัด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ป้า)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1/8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บริษัทพิธานพาณิชย์ จำกัด</w:t>
            </w:r>
          </w:p>
        </w:tc>
        <w:tc>
          <w:tcPr>
            <w:tcW w:w="949" w:type="dxa"/>
          </w:tcPr>
          <w:p w:rsidR="00BC33AE" w:rsidRPr="0007178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LT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1/7</w:t>
            </w:r>
          </w:p>
        </w:tc>
      </w:tr>
      <w:tr w:rsidR="00BC33AE" w:rsidTr="003E11DC">
        <w:tc>
          <w:tcPr>
            <w:tcW w:w="706" w:type="dxa"/>
          </w:tcPr>
          <w:p w:rsidR="00BC33AE" w:rsidRPr="00030914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3091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55</w:t>
            </w:r>
          </w:p>
        </w:tc>
        <w:tc>
          <w:tcPr>
            <w:tcW w:w="4789" w:type="dxa"/>
          </w:tcPr>
          <w:p w:rsidR="00BC33AE" w:rsidRPr="00030914" w:rsidRDefault="00BC33AE" w:rsidP="003E11DC">
            <w:pPr>
              <w:pStyle w:val="a3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030914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สถานีรถไฟ หาดใหญ่</w:t>
            </w:r>
          </w:p>
        </w:tc>
        <w:tc>
          <w:tcPr>
            <w:tcW w:w="949" w:type="dxa"/>
          </w:tcPr>
          <w:p w:rsidR="00BC33AE" w:rsidRPr="00030914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3091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Pr="00030914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3091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Pr="00030914" w:rsidRDefault="00BC33AE" w:rsidP="003E11DC">
            <w:pPr>
              <w:pStyle w:val="a3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3091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Sweet  Home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Furniture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MK.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</w:tr>
      <w:tr w:rsidR="00BC33AE" w:rsidTr="003E11DC">
        <w:tc>
          <w:tcPr>
            <w:tcW w:w="706" w:type="dxa"/>
          </w:tcPr>
          <w:p w:rsidR="00BC33AE" w:rsidRPr="004B34B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 w:rsidRPr="004B34BD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57</w:t>
            </w:r>
          </w:p>
        </w:tc>
        <w:tc>
          <w:tcPr>
            <w:tcW w:w="4789" w:type="dxa"/>
          </w:tcPr>
          <w:p w:rsidR="00BC33AE" w:rsidRPr="004B34BD" w:rsidRDefault="00BC33AE" w:rsidP="003E11DC">
            <w:pPr>
              <w:pStyle w:val="a3"/>
              <w:rPr>
                <w:rFonts w:asciiTheme="majorBidi" w:hAnsiTheme="majorBidi" w:cstheme="majorBidi"/>
                <w:color w:val="00B0F0"/>
                <w:sz w:val="32"/>
                <w:szCs w:val="32"/>
                <w:cs/>
              </w:rPr>
            </w:pPr>
            <w:r w:rsidRPr="004B34BD">
              <w:rPr>
                <w:rFonts w:asciiTheme="majorBidi" w:hAnsiTheme="majorBidi" w:cstheme="majorBidi" w:hint="cs"/>
                <w:color w:val="00B0F0"/>
                <w:sz w:val="32"/>
                <w:szCs w:val="32"/>
                <w:cs/>
              </w:rPr>
              <w:t>เทศบาลนครหาดใหญ่</w:t>
            </w:r>
          </w:p>
        </w:tc>
        <w:tc>
          <w:tcPr>
            <w:tcW w:w="949" w:type="dxa"/>
          </w:tcPr>
          <w:p w:rsidR="00BC33AE" w:rsidRPr="004B34B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 w:rsidRPr="004B34BD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Pr="004B34BD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 w:rsidRPr="004B34BD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Pr="004B34BD" w:rsidRDefault="00BC33AE" w:rsidP="003E11DC">
            <w:pPr>
              <w:pStyle w:val="a3"/>
              <w:rPr>
                <w:rFonts w:asciiTheme="majorBidi" w:hAnsiTheme="majorBidi" w:cstheme="majorBidi"/>
                <w:color w:val="00B0F0"/>
                <w:sz w:val="32"/>
                <w:szCs w:val="32"/>
              </w:rPr>
            </w:pPr>
            <w:r w:rsidRPr="004B34BD">
              <w:rPr>
                <w:rFonts w:asciiTheme="majorBidi" w:hAnsiTheme="majorBidi" w:cstheme="majorBidi"/>
                <w:color w:val="00B0F0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อุ่นเรสชิเดน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OUN residence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4789" w:type="dxa"/>
          </w:tcPr>
          <w:p w:rsidR="00BC33AE" w:rsidRPr="00B21E4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ร้านดีแน่นอน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Very  good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ของฝาก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เกรทโอเรียน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เต็ล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เทรด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จำกัด 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คณะแพทย์ศาสตร์ มอ.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ห้างหุ้นส่วนสามัญ กรกช การบัญชี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AC.</w:t>
            </w: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หาดใหญ่ 707 ทัวร์</w:t>
            </w:r>
          </w:p>
        </w:tc>
        <w:tc>
          <w:tcPr>
            <w:tcW w:w="949" w:type="dxa"/>
          </w:tcPr>
          <w:p w:rsidR="00BC33AE" w:rsidRPr="000F7CA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F7CAA">
              <w:rPr>
                <w:rFonts w:asciiTheme="majorBidi" w:hAnsiTheme="majorBidi" w:cstheme="majorBidi"/>
                <w:sz w:val="32"/>
                <w:szCs w:val="32"/>
              </w:rPr>
              <w:t>LU.</w:t>
            </w:r>
          </w:p>
        </w:tc>
        <w:tc>
          <w:tcPr>
            <w:tcW w:w="949" w:type="dxa"/>
          </w:tcPr>
          <w:p w:rsidR="00BC33AE" w:rsidRPr="000F7CAA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49" w:type="dxa"/>
          </w:tcPr>
          <w:p w:rsidR="00BC33AE" w:rsidRPr="000F7CAA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0F7CAA">
              <w:rPr>
                <w:rFonts w:asciiTheme="majorBidi" w:hAnsiTheme="majorBidi" w:cstheme="majorBidi"/>
                <w:sz w:val="32"/>
                <w:szCs w:val="32"/>
              </w:rPr>
              <w:t>1/9</w:t>
            </w: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67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33AE" w:rsidTr="003E11DC">
        <w:tc>
          <w:tcPr>
            <w:tcW w:w="706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</w:t>
            </w:r>
          </w:p>
        </w:tc>
        <w:tc>
          <w:tcPr>
            <w:tcW w:w="478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9" w:type="dxa"/>
          </w:tcPr>
          <w:p w:rsidR="00BC33AE" w:rsidRDefault="00BC33AE" w:rsidP="003E11D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9" w:type="dxa"/>
          </w:tcPr>
          <w:p w:rsidR="00BC33AE" w:rsidRDefault="00BC33AE" w:rsidP="003E11D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BC33AE" w:rsidRDefault="00BC33AE" w:rsidP="00BC33AE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A0327" w:rsidRPr="006C25AE" w:rsidRDefault="004A0327" w:rsidP="00BC33AE">
      <w:pPr>
        <w:rPr>
          <w:rFonts w:asciiTheme="majorBidi" w:hAnsiTheme="majorBidi" w:cstheme="majorBidi"/>
          <w:sz w:val="32"/>
          <w:szCs w:val="32"/>
          <w:cs/>
        </w:rPr>
      </w:pPr>
    </w:p>
    <w:sectPr w:rsidR="004A0327" w:rsidRPr="006C25AE" w:rsidSect="00F3777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33" w:rsidRDefault="005C6433" w:rsidP="00F3777C">
      <w:pPr>
        <w:spacing w:after="0" w:line="240" w:lineRule="auto"/>
      </w:pPr>
      <w:r>
        <w:separator/>
      </w:r>
    </w:p>
  </w:endnote>
  <w:endnote w:type="continuationSeparator" w:id="0">
    <w:p w:rsidR="005C6433" w:rsidRDefault="005C6433" w:rsidP="00F3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33" w:rsidRDefault="005C6433" w:rsidP="00F3777C">
      <w:pPr>
        <w:spacing w:after="0" w:line="240" w:lineRule="auto"/>
      </w:pPr>
      <w:r>
        <w:separator/>
      </w:r>
    </w:p>
  </w:footnote>
  <w:footnote w:type="continuationSeparator" w:id="0">
    <w:p w:rsidR="005C6433" w:rsidRDefault="005C6433" w:rsidP="00F3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E"/>
    <w:rsid w:val="00030914"/>
    <w:rsid w:val="0004306F"/>
    <w:rsid w:val="00047D92"/>
    <w:rsid w:val="00053078"/>
    <w:rsid w:val="0007178D"/>
    <w:rsid w:val="0008097C"/>
    <w:rsid w:val="00092935"/>
    <w:rsid w:val="000B0BA7"/>
    <w:rsid w:val="000B4FBC"/>
    <w:rsid w:val="000C78B8"/>
    <w:rsid w:val="000D77F5"/>
    <w:rsid w:val="000E3EFA"/>
    <w:rsid w:val="000F3BD9"/>
    <w:rsid w:val="000F7CAA"/>
    <w:rsid w:val="000F7E05"/>
    <w:rsid w:val="00106CE5"/>
    <w:rsid w:val="00115365"/>
    <w:rsid w:val="001459EC"/>
    <w:rsid w:val="00154A4D"/>
    <w:rsid w:val="00164BDC"/>
    <w:rsid w:val="001728A1"/>
    <w:rsid w:val="0019474E"/>
    <w:rsid w:val="00194E2B"/>
    <w:rsid w:val="00195A1C"/>
    <w:rsid w:val="001A5ECA"/>
    <w:rsid w:val="001B0E43"/>
    <w:rsid w:val="001C2740"/>
    <w:rsid w:val="001C6C91"/>
    <w:rsid w:val="001D6C13"/>
    <w:rsid w:val="001D7B63"/>
    <w:rsid w:val="001F1D9E"/>
    <w:rsid w:val="00213AB1"/>
    <w:rsid w:val="00243617"/>
    <w:rsid w:val="00264BAC"/>
    <w:rsid w:val="0026795C"/>
    <w:rsid w:val="0027045D"/>
    <w:rsid w:val="00272FD3"/>
    <w:rsid w:val="00273893"/>
    <w:rsid w:val="00277975"/>
    <w:rsid w:val="002A583D"/>
    <w:rsid w:val="002A79DB"/>
    <w:rsid w:val="002B4114"/>
    <w:rsid w:val="002C5C1E"/>
    <w:rsid w:val="002C63C8"/>
    <w:rsid w:val="002D00CA"/>
    <w:rsid w:val="002E4783"/>
    <w:rsid w:val="002F6689"/>
    <w:rsid w:val="0030198B"/>
    <w:rsid w:val="00324C0C"/>
    <w:rsid w:val="00372E52"/>
    <w:rsid w:val="0038109D"/>
    <w:rsid w:val="00381926"/>
    <w:rsid w:val="00393EC3"/>
    <w:rsid w:val="003940DB"/>
    <w:rsid w:val="003A3749"/>
    <w:rsid w:val="003B1296"/>
    <w:rsid w:val="003E6FC3"/>
    <w:rsid w:val="003F3086"/>
    <w:rsid w:val="003F5976"/>
    <w:rsid w:val="00400B03"/>
    <w:rsid w:val="00445003"/>
    <w:rsid w:val="00456452"/>
    <w:rsid w:val="004720B4"/>
    <w:rsid w:val="004A0327"/>
    <w:rsid w:val="004A2D80"/>
    <w:rsid w:val="004A6B5D"/>
    <w:rsid w:val="004B34BD"/>
    <w:rsid w:val="004C507C"/>
    <w:rsid w:val="004C51EF"/>
    <w:rsid w:val="004D04D7"/>
    <w:rsid w:val="004E6A5B"/>
    <w:rsid w:val="004F265A"/>
    <w:rsid w:val="00510FE0"/>
    <w:rsid w:val="0053347E"/>
    <w:rsid w:val="005B2BDB"/>
    <w:rsid w:val="005B3955"/>
    <w:rsid w:val="005C59F2"/>
    <w:rsid w:val="005C635D"/>
    <w:rsid w:val="005C6433"/>
    <w:rsid w:val="005D171B"/>
    <w:rsid w:val="00602534"/>
    <w:rsid w:val="006356C0"/>
    <w:rsid w:val="00654D5A"/>
    <w:rsid w:val="00670FED"/>
    <w:rsid w:val="00684055"/>
    <w:rsid w:val="00695144"/>
    <w:rsid w:val="006B48FC"/>
    <w:rsid w:val="006B4D21"/>
    <w:rsid w:val="006B7D3A"/>
    <w:rsid w:val="006C25AE"/>
    <w:rsid w:val="006D594D"/>
    <w:rsid w:val="006D676E"/>
    <w:rsid w:val="006E6775"/>
    <w:rsid w:val="006F6E0F"/>
    <w:rsid w:val="00704687"/>
    <w:rsid w:val="0071274F"/>
    <w:rsid w:val="00712C16"/>
    <w:rsid w:val="007131C3"/>
    <w:rsid w:val="0074058A"/>
    <w:rsid w:val="007418FB"/>
    <w:rsid w:val="0075705D"/>
    <w:rsid w:val="007600F5"/>
    <w:rsid w:val="0076639A"/>
    <w:rsid w:val="007908D4"/>
    <w:rsid w:val="00794073"/>
    <w:rsid w:val="007A130E"/>
    <w:rsid w:val="007D2643"/>
    <w:rsid w:val="007E2F0A"/>
    <w:rsid w:val="00810E58"/>
    <w:rsid w:val="0083594F"/>
    <w:rsid w:val="0084020C"/>
    <w:rsid w:val="00857199"/>
    <w:rsid w:val="008607B4"/>
    <w:rsid w:val="00884853"/>
    <w:rsid w:val="008C05F4"/>
    <w:rsid w:val="008C7B44"/>
    <w:rsid w:val="008D20AA"/>
    <w:rsid w:val="008D4531"/>
    <w:rsid w:val="008E128F"/>
    <w:rsid w:val="00911C50"/>
    <w:rsid w:val="00914AF6"/>
    <w:rsid w:val="00917C9F"/>
    <w:rsid w:val="0093425B"/>
    <w:rsid w:val="00952E2E"/>
    <w:rsid w:val="00957277"/>
    <w:rsid w:val="00957CCA"/>
    <w:rsid w:val="00980A39"/>
    <w:rsid w:val="00983CBD"/>
    <w:rsid w:val="009953A6"/>
    <w:rsid w:val="009A4362"/>
    <w:rsid w:val="009A4CCB"/>
    <w:rsid w:val="009B72A2"/>
    <w:rsid w:val="009D0D44"/>
    <w:rsid w:val="009D2D8A"/>
    <w:rsid w:val="009D5318"/>
    <w:rsid w:val="009E1DFB"/>
    <w:rsid w:val="009E1FF1"/>
    <w:rsid w:val="00A56AB8"/>
    <w:rsid w:val="00A72C3E"/>
    <w:rsid w:val="00A85901"/>
    <w:rsid w:val="00A904A8"/>
    <w:rsid w:val="00AA3AFB"/>
    <w:rsid w:val="00AB766C"/>
    <w:rsid w:val="00AE4230"/>
    <w:rsid w:val="00AE7396"/>
    <w:rsid w:val="00AF2542"/>
    <w:rsid w:val="00B03CFB"/>
    <w:rsid w:val="00B21E4E"/>
    <w:rsid w:val="00B26E6F"/>
    <w:rsid w:val="00B31629"/>
    <w:rsid w:val="00B45149"/>
    <w:rsid w:val="00B5536D"/>
    <w:rsid w:val="00B56B34"/>
    <w:rsid w:val="00B70C12"/>
    <w:rsid w:val="00B717BF"/>
    <w:rsid w:val="00B9259B"/>
    <w:rsid w:val="00BA6C40"/>
    <w:rsid w:val="00BB38C3"/>
    <w:rsid w:val="00BB5FE1"/>
    <w:rsid w:val="00BC33AE"/>
    <w:rsid w:val="00C11C6D"/>
    <w:rsid w:val="00C356B2"/>
    <w:rsid w:val="00C3738B"/>
    <w:rsid w:val="00C403CE"/>
    <w:rsid w:val="00C4089E"/>
    <w:rsid w:val="00C5088F"/>
    <w:rsid w:val="00C52FA6"/>
    <w:rsid w:val="00C6001B"/>
    <w:rsid w:val="00C617E3"/>
    <w:rsid w:val="00C71E9C"/>
    <w:rsid w:val="00C77A4A"/>
    <w:rsid w:val="00C80198"/>
    <w:rsid w:val="00C8078C"/>
    <w:rsid w:val="00CC74D7"/>
    <w:rsid w:val="00CE2478"/>
    <w:rsid w:val="00CE753C"/>
    <w:rsid w:val="00CF2165"/>
    <w:rsid w:val="00CF6105"/>
    <w:rsid w:val="00D00582"/>
    <w:rsid w:val="00D10DF3"/>
    <w:rsid w:val="00D332E9"/>
    <w:rsid w:val="00D3408E"/>
    <w:rsid w:val="00D427D6"/>
    <w:rsid w:val="00D52C72"/>
    <w:rsid w:val="00D612D3"/>
    <w:rsid w:val="00D621AB"/>
    <w:rsid w:val="00D91310"/>
    <w:rsid w:val="00D96087"/>
    <w:rsid w:val="00D9726E"/>
    <w:rsid w:val="00DD46C0"/>
    <w:rsid w:val="00DF709B"/>
    <w:rsid w:val="00E020A3"/>
    <w:rsid w:val="00E028A5"/>
    <w:rsid w:val="00E3528E"/>
    <w:rsid w:val="00E405BF"/>
    <w:rsid w:val="00E63692"/>
    <w:rsid w:val="00E75B4C"/>
    <w:rsid w:val="00EA40B2"/>
    <w:rsid w:val="00EC0281"/>
    <w:rsid w:val="00EC7190"/>
    <w:rsid w:val="00ED7091"/>
    <w:rsid w:val="00EE00C9"/>
    <w:rsid w:val="00EE1404"/>
    <w:rsid w:val="00EE31E9"/>
    <w:rsid w:val="00F114A0"/>
    <w:rsid w:val="00F11E2E"/>
    <w:rsid w:val="00F12D31"/>
    <w:rsid w:val="00F3777C"/>
    <w:rsid w:val="00F71B80"/>
    <w:rsid w:val="00FB1223"/>
    <w:rsid w:val="00FC1F0D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BCEDE-7345-40D4-9ADA-463A7D4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AE"/>
    <w:pPr>
      <w:spacing w:after="0" w:line="240" w:lineRule="auto"/>
    </w:pPr>
  </w:style>
  <w:style w:type="table" w:styleId="a4">
    <w:name w:val="Table Grid"/>
    <w:basedOn w:val="a1"/>
    <w:uiPriority w:val="59"/>
    <w:rsid w:val="006C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777C"/>
  </w:style>
  <w:style w:type="paragraph" w:styleId="a7">
    <w:name w:val="footer"/>
    <w:basedOn w:val="a"/>
    <w:link w:val="a8"/>
    <w:uiPriority w:val="99"/>
    <w:unhideWhenUsed/>
    <w:rsid w:val="00F3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777C"/>
  </w:style>
  <w:style w:type="paragraph" w:styleId="a9">
    <w:name w:val="Balloon Text"/>
    <w:basedOn w:val="a"/>
    <w:link w:val="aa"/>
    <w:uiPriority w:val="99"/>
    <w:semiHidden/>
    <w:unhideWhenUsed/>
    <w:rsid w:val="00C600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600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BF6E-F8E2-4379-ADAD-1BFFA47F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KAMIN</cp:lastModifiedBy>
  <cp:revision>2</cp:revision>
  <cp:lastPrinted>2018-03-07T05:13:00Z</cp:lastPrinted>
  <dcterms:created xsi:type="dcterms:W3CDTF">2019-01-15T07:03:00Z</dcterms:created>
  <dcterms:modified xsi:type="dcterms:W3CDTF">2019-01-15T07:03:00Z</dcterms:modified>
</cp:coreProperties>
</file>